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1312" w14:textId="58635F36" w:rsidR="00B81F0B" w:rsidRDefault="006678C3">
      <w:r>
        <w:rPr>
          <w:rFonts w:ascii="Montserrat" w:hAnsi="Montserrat"/>
          <w:color w:val="000000"/>
          <w:shd w:val="clear" w:color="auto" w:fill="FFFFFF"/>
        </w:rPr>
        <w:t>Приложение № 1 к письму Рособрнадзора от 1 февраля 2023 г. № 04-31, в редакции письма Рособрнадзора от 17 апреля 2023 г. № 04-103</w:t>
      </w:r>
      <w:r>
        <w:rPr>
          <w:rFonts w:ascii="Montserrat" w:hAnsi="Montserrat"/>
          <w:color w:val="000000"/>
        </w:rPr>
        <w:br/>
      </w:r>
      <w:r>
        <w:rPr>
          <w:rStyle w:val="a3"/>
          <w:rFonts w:ascii="Montserrat" w:hAnsi="Montserrat"/>
          <w:color w:val="000000"/>
          <w:shd w:val="clear" w:color="auto" w:fill="FFFFFF"/>
        </w:rPr>
        <w:t>Методические рекомендации</w:t>
      </w:r>
      <w:r>
        <w:rPr>
          <w:rFonts w:ascii="Montserrat" w:hAnsi="Montserrat"/>
          <w:color w:val="000000"/>
        </w:rPr>
        <w:br/>
      </w:r>
      <w:r>
        <w:rPr>
          <w:rStyle w:val="a3"/>
          <w:rFonts w:ascii="Montserrat" w:hAnsi="Montserrat"/>
          <w:color w:val="000000"/>
          <w:shd w:val="clear" w:color="auto" w:fill="FFFFFF"/>
        </w:rPr>
        <w:t>по подготовке и проведению государственной итоговой</w:t>
      </w:r>
      <w:r>
        <w:rPr>
          <w:rFonts w:ascii="Montserrat" w:hAnsi="Montserrat"/>
          <w:color w:val="000000"/>
        </w:rPr>
        <w:br/>
      </w:r>
      <w:r>
        <w:rPr>
          <w:rStyle w:val="a3"/>
          <w:rFonts w:ascii="Montserrat" w:hAnsi="Montserrat"/>
          <w:color w:val="000000"/>
          <w:shd w:val="clear" w:color="auto" w:fill="FFFFFF"/>
        </w:rPr>
        <w:t>аттестации по образовательным программам основного</w:t>
      </w:r>
      <w:r>
        <w:rPr>
          <w:rFonts w:ascii="Montserrat" w:hAnsi="Montserrat"/>
          <w:color w:val="000000"/>
        </w:rPr>
        <w:br/>
      </w:r>
      <w:r>
        <w:rPr>
          <w:rStyle w:val="a3"/>
          <w:rFonts w:ascii="Montserrat" w:hAnsi="Montserrat"/>
          <w:color w:val="000000"/>
          <w:shd w:val="clear" w:color="auto" w:fill="FFFFFF"/>
        </w:rPr>
        <w:t>общего образования в 2023 году</w:t>
      </w:r>
      <w:r>
        <w:rPr>
          <w:rFonts w:ascii="Montserrat" w:hAnsi="Montserrat"/>
          <w:color w:val="000000"/>
        </w:rPr>
        <w:br/>
      </w:r>
      <w:r>
        <w:rPr>
          <w:rStyle w:val="a3"/>
          <w:rFonts w:ascii="Montserrat" w:hAnsi="Montserrat"/>
          <w:color w:val="000000"/>
          <w:shd w:val="clear" w:color="auto" w:fill="FFFFFF"/>
        </w:rPr>
        <w:t>Москва, 2023</w:t>
      </w:r>
      <w:r>
        <w:rPr>
          <w:rFonts w:ascii="Montserrat" w:hAnsi="Montserrat"/>
          <w:color w:val="000000"/>
        </w:rPr>
        <w:br/>
      </w:r>
      <w:r>
        <w:rPr>
          <w:rFonts w:ascii="Montserrat" w:hAnsi="Montserrat"/>
          <w:color w:val="000000"/>
          <w:shd w:val="clear" w:color="auto" w:fill="FFFFFF"/>
        </w:rPr>
        <w:t>2</w:t>
      </w:r>
      <w:r>
        <w:rPr>
          <w:rFonts w:ascii="Montserrat" w:hAnsi="Montserrat"/>
          <w:color w:val="000000"/>
        </w:rPr>
        <w:br/>
      </w:r>
      <w:r>
        <w:rPr>
          <w:rStyle w:val="a3"/>
          <w:rFonts w:ascii="Montserrat" w:hAnsi="Montserrat"/>
          <w:color w:val="000000"/>
          <w:shd w:val="clear" w:color="auto" w:fill="FFFFFF"/>
        </w:rPr>
        <w:t>Оглавление.</w:t>
      </w:r>
      <w:r>
        <w:rPr>
          <w:rFonts w:ascii="Montserrat" w:hAnsi="Montserrat"/>
          <w:color w:val="000000"/>
        </w:rPr>
        <w:br/>
      </w:r>
      <w:r>
        <w:rPr>
          <w:rStyle w:val="a3"/>
          <w:rFonts w:ascii="Montserrat" w:hAnsi="Montserrat"/>
          <w:color w:val="000000"/>
          <w:shd w:val="clear" w:color="auto" w:fill="FFFFFF"/>
        </w:rPr>
        <w:t>Перечень условных обозначений и сокращений ................................................................... 4</w:t>
      </w:r>
      <w:r>
        <w:rPr>
          <w:rFonts w:ascii="Montserrat" w:hAnsi="Montserrat"/>
          <w:color w:val="000000"/>
        </w:rPr>
        <w:br/>
      </w:r>
      <w:r>
        <w:rPr>
          <w:rStyle w:val="a3"/>
          <w:rFonts w:ascii="Montserrat" w:hAnsi="Montserrat"/>
          <w:color w:val="000000"/>
          <w:shd w:val="clear" w:color="auto" w:fill="FFFFFF"/>
        </w:rPr>
        <w:t>1. Нормативные правовые документы, регламентирующие проведение ГИА............... 7</w:t>
      </w:r>
      <w:r>
        <w:rPr>
          <w:rFonts w:ascii="Montserrat" w:hAnsi="Montserrat"/>
          <w:color w:val="000000"/>
        </w:rPr>
        <w:br/>
      </w:r>
      <w:r>
        <w:rPr>
          <w:rStyle w:val="a3"/>
          <w:rFonts w:ascii="Montserrat" w:hAnsi="Montserrat"/>
          <w:color w:val="000000"/>
          <w:shd w:val="clear" w:color="auto" w:fill="FFFFFF"/>
        </w:rPr>
        <w:t>2. Организация проведения ГИА.............................................................................................. 9</w:t>
      </w:r>
      <w:r>
        <w:rPr>
          <w:rFonts w:ascii="Montserrat" w:hAnsi="Montserrat"/>
          <w:color w:val="000000"/>
          <w:shd w:val="clear" w:color="auto" w:fill="FFFFFF"/>
        </w:rPr>
        <w:t> 2.1. Основные полномочия ОИВ по организации ГИА ............................................................. 9 2.2. Формирование КИМ ОГЭ и текстов, тем, заданий, билетов для проведения ГВЭ ....... 11 2.3. Организация хранения КИМ и текстов, тем, заданий, билетов для проведения ГВЭ.. 12 2.4. Организация тиражирования и доставки КИМ.................................................................. 12 2.5. Формирование РИС и информационный обмен с ФИС ................................................... 13</w:t>
      </w:r>
      <w:r>
        <w:rPr>
          <w:rFonts w:ascii="Montserrat" w:hAnsi="Montserrat"/>
          <w:color w:val="000000"/>
        </w:rPr>
        <w:br/>
      </w:r>
      <w:r>
        <w:rPr>
          <w:rStyle w:val="a3"/>
          <w:rFonts w:ascii="Montserrat" w:hAnsi="Montserrat"/>
          <w:color w:val="000000"/>
          <w:shd w:val="clear" w:color="auto" w:fill="FFFFFF"/>
        </w:rPr>
        <w:t>3. Информация об участии в ГИА .......................................................................................... 14</w:t>
      </w:r>
      <w:r>
        <w:rPr>
          <w:rFonts w:ascii="Montserrat" w:hAnsi="Montserrat"/>
          <w:color w:val="000000"/>
          <w:shd w:val="clear" w:color="auto" w:fill="FFFFFF"/>
        </w:rPr>
        <w:t> 3.1. Общие сведения .................................................................................................................... 14 3.2. Подача заявления на участие в ГИА ................................................................................... 14 3.3. Сроки и продолжительность проведения ГИА.................................................................. 16 3.4. Повторное прохождение ГИА в текущем учебном году .................................................. 17</w:t>
      </w:r>
      <w:r>
        <w:rPr>
          <w:rFonts w:ascii="Montserrat" w:hAnsi="Montserrat"/>
          <w:color w:val="000000"/>
        </w:rPr>
        <w:br/>
      </w:r>
      <w:r>
        <w:rPr>
          <w:rStyle w:val="a3"/>
          <w:rFonts w:ascii="Montserrat" w:hAnsi="Montserrat"/>
          <w:color w:val="000000"/>
          <w:shd w:val="clear" w:color="auto" w:fill="FFFFFF"/>
        </w:rPr>
        <w:t>4. Требования к ППЭ................................................................................................................. 18</w:t>
      </w:r>
      <w:r>
        <w:rPr>
          <w:rFonts w:ascii="Montserrat" w:hAnsi="Montserrat"/>
          <w:color w:val="000000"/>
          <w:shd w:val="clear" w:color="auto" w:fill="FFFFFF"/>
        </w:rPr>
        <w:t> 4.1. Общие требования к ППЭ .................................................................................................... 18 4.2. Лица, привлекаемые к проведению ГИА в ППЭ ............................................................... 19 4.3. Организация помещений и техническое оснащение ППЭ ............................................... 20</w:t>
      </w:r>
      <w:r>
        <w:rPr>
          <w:rFonts w:ascii="Montserrat" w:hAnsi="Montserrat"/>
          <w:color w:val="000000"/>
        </w:rPr>
        <w:br/>
      </w:r>
      <w:r>
        <w:rPr>
          <w:rStyle w:val="a3"/>
          <w:rFonts w:ascii="Montserrat" w:hAnsi="Montserrat"/>
          <w:color w:val="000000"/>
          <w:shd w:val="clear" w:color="auto" w:fill="FFFFFF"/>
        </w:rPr>
        <w:t>5. Проведение ГИА..................................................................................................................... 21</w:t>
      </w:r>
      <w:r>
        <w:rPr>
          <w:rFonts w:ascii="Montserrat" w:hAnsi="Montserrat"/>
          <w:color w:val="000000"/>
          <w:shd w:val="clear" w:color="auto" w:fill="FFFFFF"/>
        </w:rPr>
        <w:t> 5.1. Общая часть........................................................................................................................... 21 5.2. Проведение ГВЭ для участников ГВЭ с ОВЗ, участников – детей-инвалидов и инвалидов...................................................................................................................................... 25 5.4. Особенности организации и проведения ГВЭ по отдельным учебным предметам....... 29 5.4.1. Особенности организации ППЭ для проведения ГВЭ в устной форме ....................... 29 5.4.2. Особенности ГВЭ по русскому языку в письменной форме......................................... 29 5.4.3. Особенности ГВЭ по математике в письменной форме ................................................ 32 5.4.4. Особенности организации и проведения ОГЭ по русскому языку............................... 33 5.4.5. Особенности организации и проведения ОГЭ по иностранным языкам ..................... 33 5.4.6. Особенности организации и проведения ОГЭ по химии............................................... 35 5.4.7. Особенности организации и проведения ОГЭ по физике.............................................. 36 5.4.8. Особенности организации и проведения ОГЭ по информатике и информационнокоммуникационным технологиям (ИКТ) .................................................................................. 36 5.4.9. Особенности организации и проведения ОГЭ по литературе....................................... 37 5.5. Завершение ГИА ................................................................................................................... 37</w:t>
      </w:r>
      <w:r>
        <w:rPr>
          <w:rFonts w:ascii="Montserrat" w:hAnsi="Montserrat"/>
          <w:color w:val="000000"/>
        </w:rPr>
        <w:br/>
      </w:r>
      <w:r>
        <w:rPr>
          <w:rStyle w:val="a3"/>
          <w:rFonts w:ascii="Montserrat" w:hAnsi="Montserrat"/>
          <w:color w:val="000000"/>
          <w:shd w:val="clear" w:color="auto" w:fill="FFFFFF"/>
        </w:rPr>
        <w:t>6. Обработка ЭМ и проверка экзаменационных работ ...................................................... 38</w:t>
      </w:r>
      <w:r>
        <w:rPr>
          <w:rFonts w:ascii="Montserrat" w:hAnsi="Montserrat"/>
          <w:color w:val="000000"/>
        </w:rPr>
        <w:br/>
      </w:r>
      <w:r>
        <w:rPr>
          <w:rStyle w:val="a3"/>
          <w:rFonts w:ascii="Montserrat" w:hAnsi="Montserrat"/>
          <w:color w:val="000000"/>
          <w:shd w:val="clear" w:color="auto" w:fill="FFFFFF"/>
        </w:rPr>
        <w:t xml:space="preserve">7. Листы (бланки) ответов участников ГИА ........................................................................ </w:t>
      </w:r>
      <w:r>
        <w:rPr>
          <w:rStyle w:val="a3"/>
          <w:rFonts w:ascii="Montserrat" w:hAnsi="Montserrat"/>
          <w:color w:val="000000"/>
          <w:shd w:val="clear" w:color="auto" w:fill="FFFFFF"/>
        </w:rPr>
        <w:lastRenderedPageBreak/>
        <w:t>40</w:t>
      </w:r>
      <w:r>
        <w:rPr>
          <w:rFonts w:ascii="Montserrat" w:hAnsi="Montserrat"/>
          <w:color w:val="000000"/>
          <w:shd w:val="clear" w:color="auto" w:fill="FFFFFF"/>
        </w:rPr>
        <w:t> 7.1. Общая часть........................................................................................................................... 40 7.2. Заполнение листа (бланка) ответов на задания с кратким ответом ................................. 42 7.3. Замена ошибочных ответов.................................................................................................. 44 7.4. Заполнение листов (бланков) ответов на задания с развернутым ответом и дополнительного листа (бланка) ответов, а также листа (бланка) устного экзамена ........... 45</w:t>
      </w:r>
      <w:r>
        <w:rPr>
          <w:rFonts w:ascii="Montserrat" w:hAnsi="Montserrat"/>
          <w:color w:val="000000"/>
        </w:rPr>
        <w:br/>
      </w:r>
      <w:r>
        <w:rPr>
          <w:rStyle w:val="a3"/>
          <w:rFonts w:ascii="Montserrat" w:hAnsi="Montserrat"/>
          <w:color w:val="000000"/>
          <w:shd w:val="clear" w:color="auto" w:fill="FFFFFF"/>
        </w:rPr>
        <w:t>8. Инструктивные материалы ................................................................................................. 45</w:t>
      </w:r>
      <w:r>
        <w:rPr>
          <w:rFonts w:ascii="Montserrat" w:hAnsi="Montserrat"/>
          <w:color w:val="000000"/>
          <w:shd w:val="clear" w:color="auto" w:fill="FFFFFF"/>
        </w:rPr>
        <w:t> 8.1. Инструкция для руководителя ППЭ ................................................................................... 45 8.2. Инструкция для члена ГЭК.................................................................................................. 51</w:t>
      </w:r>
      <w:r>
        <w:rPr>
          <w:rFonts w:ascii="Montserrat" w:hAnsi="Montserrat"/>
          <w:color w:val="000000"/>
        </w:rPr>
        <w:br/>
      </w:r>
      <w:r>
        <w:rPr>
          <w:rFonts w:ascii="Montserrat" w:hAnsi="Montserrat"/>
          <w:color w:val="000000"/>
          <w:shd w:val="clear" w:color="auto" w:fill="FFFFFF"/>
        </w:rPr>
        <w:t>3 8.3. Инструкция для организаторов в аудитории...................................................................... 55 8.4. Инструкция для организатора вне аудитории.................................................................... 63 8.5. Инструкция для технического специалиста....................................................................... 66 8.6. Инструкция для медицинского работника ......................................................................... 67 8.7.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 68 8.8. Инструкция для участника ГИА, зачитываемая организатором в аудитории перед началом экзамена ......................................................................................................................... 70</w:t>
      </w:r>
      <w:r>
        <w:rPr>
          <w:rFonts w:ascii="Montserrat" w:hAnsi="Montserrat"/>
          <w:color w:val="000000"/>
        </w:rPr>
        <w:br/>
      </w:r>
      <w:r>
        <w:rPr>
          <w:rStyle w:val="a3"/>
          <w:rFonts w:ascii="Montserrat" w:hAnsi="Montserrat"/>
          <w:color w:val="000000"/>
          <w:shd w:val="clear" w:color="auto" w:fill="FFFFFF"/>
        </w:rPr>
        <w:t>Приложение 1. Примерный перечень часто используемых при проведении ГИА</w:t>
      </w:r>
      <w:r>
        <w:rPr>
          <w:rFonts w:ascii="Montserrat" w:hAnsi="Montserrat"/>
          <w:color w:val="000000"/>
        </w:rPr>
        <w:br/>
      </w:r>
      <w:r>
        <w:rPr>
          <w:rStyle w:val="a3"/>
          <w:rFonts w:ascii="Montserrat" w:hAnsi="Montserrat"/>
          <w:color w:val="000000"/>
          <w:shd w:val="clear" w:color="auto" w:fill="FFFFFF"/>
        </w:rPr>
        <w:t>документов, удостоверяющих личность ............................................................................... 76</w:t>
      </w:r>
      <w:r>
        <w:rPr>
          <w:rFonts w:ascii="Montserrat" w:hAnsi="Montserrat"/>
          <w:color w:val="000000"/>
        </w:rPr>
        <w:br/>
      </w:r>
      <w:r>
        <w:rPr>
          <w:rStyle w:val="a3"/>
          <w:rFonts w:ascii="Montserrat" w:hAnsi="Montserrat"/>
          <w:color w:val="000000"/>
          <w:shd w:val="clear" w:color="auto" w:fill="FFFFFF"/>
        </w:rPr>
        <w:t>Приложение 2. Журнал учета участников ГИА, обратившихся к медицинскому</w:t>
      </w:r>
      <w:r>
        <w:rPr>
          <w:rFonts w:ascii="Montserrat" w:hAnsi="Montserrat"/>
          <w:color w:val="000000"/>
        </w:rPr>
        <w:br/>
      </w:r>
      <w:r>
        <w:rPr>
          <w:rStyle w:val="a3"/>
          <w:rFonts w:ascii="Montserrat" w:hAnsi="Montserrat"/>
          <w:color w:val="000000"/>
          <w:shd w:val="clear" w:color="auto" w:fill="FFFFFF"/>
        </w:rPr>
        <w:t>работнику..................................................................................................................................... 78</w:t>
      </w:r>
      <w:r>
        <w:rPr>
          <w:rFonts w:ascii="Montserrat" w:hAnsi="Montserrat"/>
          <w:color w:val="000000"/>
        </w:rPr>
        <w:br/>
      </w:r>
      <w:r>
        <w:rPr>
          <w:rStyle w:val="a3"/>
          <w:rFonts w:ascii="Montserrat" w:hAnsi="Montserrat"/>
          <w:color w:val="000000"/>
          <w:shd w:val="clear" w:color="auto" w:fill="FFFFFF"/>
        </w:rPr>
        <w:t>Приложение 3. Образец заявления на участие в ОГЭ/ГВЭ............................................... 80</w:t>
      </w:r>
      <w:r>
        <w:rPr>
          <w:rFonts w:ascii="Montserrat" w:hAnsi="Montserrat"/>
          <w:color w:val="000000"/>
        </w:rPr>
        <w:br/>
      </w:r>
      <w:r>
        <w:rPr>
          <w:rStyle w:val="a3"/>
          <w:rFonts w:ascii="Montserrat" w:hAnsi="Montserrat"/>
          <w:color w:val="000000"/>
          <w:shd w:val="clear" w:color="auto" w:fill="FFFFFF"/>
        </w:rPr>
        <w:t>Приложение 4. Памятка о правилах проведения ГИА в 2023 году ................................. 82</w:t>
      </w:r>
      <w:r>
        <w:rPr>
          <w:rFonts w:ascii="Montserrat" w:hAnsi="Montserrat"/>
          <w:color w:val="000000"/>
        </w:rPr>
        <w:br/>
      </w:r>
      <w:r>
        <w:rPr>
          <w:rFonts w:ascii="Montserrat" w:hAnsi="Montserrat"/>
          <w:color w:val="000000"/>
          <w:shd w:val="clear" w:color="auto" w:fill="FFFFFF"/>
        </w:rPr>
        <w:t>4</w:t>
      </w:r>
      <w:r>
        <w:rPr>
          <w:rFonts w:ascii="Montserrat" w:hAnsi="Montserrat"/>
          <w:color w:val="000000"/>
        </w:rPr>
        <w:br/>
      </w:r>
      <w:r>
        <w:rPr>
          <w:rStyle w:val="a3"/>
          <w:rFonts w:ascii="Montserrat" w:hAnsi="Montserrat"/>
          <w:color w:val="000000"/>
          <w:shd w:val="clear" w:color="auto" w:fill="FFFFFF"/>
        </w:rPr>
        <w:t>Перечень условных обозначений и сокращений</w:t>
      </w:r>
      <w:r>
        <w:rPr>
          <w:rFonts w:ascii="Montserrat" w:hAnsi="Montserrat"/>
          <w:color w:val="000000"/>
          <w:shd w:val="clear" w:color="auto" w:fill="FFFFFF"/>
        </w:rPr>
        <w:t xml:space="preserve"> Аудитории Помещения, предоставляемые для проведения экзаменов, обеспечивающие проведение экзаменов в условиях, соответствующих требованиям санитарно-эпидемиологических правил и нормативов ГВЭ Государственный выпускной экзамен ГИА Государственная итоговая аттестация по образовательным программам основного общего образования ГЭК Государственная экзаменационная комиссия субъекта Российской Федерации ИК Индивидуальный комплект участника КИМ Контрольный измерительный материал КК Конфликтная комиссия субъекта Российской Федерации Минпросвещения России Министерство просвещения Российской Федерации Образовательная организация 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 ОГЭ Основной государственный экзамен ОИВ Орган исполнительной власти субъекта Российской Федерации, осуществляющий государственное управление в сфере образования ОМСУ Орган местного самоуправления, осуществляющий управление в сфере образования ПК Предметные комиссии субъекта Российской Федерации ПМПК Психолого-медико-педагогическая комиссия ПО Программное обеспечение, используемое субъектами Российской Федерации для создания и ведения баз данных, обработки ЭМ и формирования </w:t>
      </w:r>
      <w:r>
        <w:rPr>
          <w:rFonts w:ascii="Montserrat" w:hAnsi="Montserrat"/>
          <w:color w:val="000000"/>
          <w:shd w:val="clear" w:color="auto" w:fill="FFFFFF"/>
        </w:rPr>
        <w:lastRenderedPageBreak/>
        <w:t>результатов ГИА Порядок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189/1513 Порядок разработки, использования и хранения КИМ 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w:t>
      </w:r>
      <w:r>
        <w:rPr>
          <w:rFonts w:ascii="Montserrat" w:hAnsi="Montserrat"/>
          <w:color w:val="000000"/>
        </w:rPr>
        <w:br/>
      </w:r>
      <w:r>
        <w:rPr>
          <w:rFonts w:ascii="Montserrat" w:hAnsi="Montserrat"/>
          <w:color w:val="000000"/>
          <w:shd w:val="clear" w:color="auto" w:fill="FFFFFF"/>
        </w:rPr>
        <w:t>5 общего образования, утвержденный приказом Федеральной службы по надзору в сфере образования и науки от 11.08.2022 № 871 ППЭ Пункт проведения экзаменов Правила формирования и ведения ФИС/РИС 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w:t>
      </w:r>
      <w:r>
        <w:rPr>
          <w:rFonts w:ascii="Montserrat" w:hAnsi="Montserrat"/>
          <w:color w:val="000000"/>
        </w:rPr>
        <w:br/>
      </w:r>
      <w:r>
        <w:rPr>
          <w:rFonts w:ascii="Montserrat" w:hAnsi="Montserrat"/>
          <w:color w:val="000000"/>
          <w:shd w:val="clear" w:color="auto" w:fill="FFFFFF"/>
        </w:rPr>
        <w:t>Приложение № 1 к письму Рособрнадзора от 1 февраля 2023 г. № 04-31, в редакции письма Рособрнадзора от 17 апреля 2023 г. № 04-103</w:t>
      </w:r>
      <w:r>
        <w:rPr>
          <w:rFonts w:ascii="Montserrat" w:hAnsi="Montserrat"/>
          <w:color w:val="000000"/>
        </w:rPr>
        <w:br/>
      </w:r>
      <w:r>
        <w:rPr>
          <w:rStyle w:val="a3"/>
          <w:rFonts w:ascii="Montserrat" w:hAnsi="Montserrat"/>
          <w:color w:val="000000"/>
          <w:shd w:val="clear" w:color="auto" w:fill="FFFFFF"/>
        </w:rPr>
        <w:t>Методические рекомендации</w:t>
      </w:r>
      <w:r>
        <w:rPr>
          <w:rFonts w:ascii="Montserrat" w:hAnsi="Montserrat"/>
          <w:color w:val="000000"/>
        </w:rPr>
        <w:br/>
      </w:r>
      <w:r>
        <w:rPr>
          <w:rStyle w:val="a3"/>
          <w:rFonts w:ascii="Montserrat" w:hAnsi="Montserrat"/>
          <w:color w:val="000000"/>
          <w:shd w:val="clear" w:color="auto" w:fill="FFFFFF"/>
        </w:rPr>
        <w:t>по подготовке и проведению государственной итоговой</w:t>
      </w:r>
      <w:r>
        <w:rPr>
          <w:rFonts w:ascii="Montserrat" w:hAnsi="Montserrat"/>
          <w:color w:val="000000"/>
        </w:rPr>
        <w:br/>
      </w:r>
      <w:r>
        <w:rPr>
          <w:rStyle w:val="a3"/>
          <w:rFonts w:ascii="Montserrat" w:hAnsi="Montserrat"/>
          <w:color w:val="000000"/>
          <w:shd w:val="clear" w:color="auto" w:fill="FFFFFF"/>
        </w:rPr>
        <w:t>аттестации по образовательным программам основного</w:t>
      </w:r>
      <w:r>
        <w:rPr>
          <w:rFonts w:ascii="Montserrat" w:hAnsi="Montserrat"/>
          <w:color w:val="000000"/>
        </w:rPr>
        <w:br/>
      </w:r>
      <w:r>
        <w:rPr>
          <w:rStyle w:val="a3"/>
          <w:rFonts w:ascii="Montserrat" w:hAnsi="Montserrat"/>
          <w:color w:val="000000"/>
          <w:shd w:val="clear" w:color="auto" w:fill="FFFFFF"/>
        </w:rPr>
        <w:t>общего образования в 2023 году</w:t>
      </w:r>
      <w:r>
        <w:rPr>
          <w:rFonts w:ascii="Montserrat" w:hAnsi="Montserrat"/>
          <w:color w:val="000000"/>
        </w:rPr>
        <w:br/>
      </w:r>
      <w:r>
        <w:rPr>
          <w:rStyle w:val="a3"/>
          <w:rFonts w:ascii="Montserrat" w:hAnsi="Montserrat"/>
          <w:color w:val="000000"/>
          <w:shd w:val="clear" w:color="auto" w:fill="FFFFFF"/>
        </w:rPr>
        <w:t>Москва, 2023</w:t>
      </w:r>
      <w:r>
        <w:rPr>
          <w:rFonts w:ascii="Montserrat" w:hAnsi="Montserrat"/>
          <w:color w:val="000000"/>
        </w:rPr>
        <w:br/>
      </w:r>
      <w:r>
        <w:rPr>
          <w:rFonts w:ascii="Montserrat" w:hAnsi="Montserrat"/>
          <w:color w:val="000000"/>
          <w:shd w:val="clear" w:color="auto" w:fill="FFFFFF"/>
        </w:rPr>
        <w:t>2</w:t>
      </w:r>
      <w:r>
        <w:rPr>
          <w:rFonts w:ascii="Montserrat" w:hAnsi="Montserrat"/>
          <w:color w:val="000000"/>
        </w:rPr>
        <w:br/>
      </w:r>
      <w:r>
        <w:rPr>
          <w:rStyle w:val="a3"/>
          <w:rFonts w:ascii="Montserrat" w:hAnsi="Montserrat"/>
          <w:color w:val="000000"/>
          <w:shd w:val="clear" w:color="auto" w:fill="FFFFFF"/>
        </w:rPr>
        <w:t>Оглавление</w:t>
      </w:r>
      <w:r>
        <w:rPr>
          <w:rFonts w:ascii="Montserrat" w:hAnsi="Montserrat"/>
          <w:color w:val="000000"/>
        </w:rPr>
        <w:br/>
      </w:r>
      <w:r>
        <w:rPr>
          <w:rStyle w:val="a3"/>
          <w:rFonts w:ascii="Montserrat" w:hAnsi="Montserrat"/>
          <w:color w:val="000000"/>
          <w:shd w:val="clear" w:color="auto" w:fill="FFFFFF"/>
        </w:rPr>
        <w:t>Перечень условных обозначений и сокращений ................................................................... 4</w:t>
      </w:r>
      <w:r>
        <w:rPr>
          <w:rFonts w:ascii="Montserrat" w:hAnsi="Montserrat"/>
          <w:color w:val="000000"/>
        </w:rPr>
        <w:br/>
      </w:r>
      <w:r>
        <w:rPr>
          <w:rStyle w:val="a3"/>
          <w:rFonts w:ascii="Montserrat" w:hAnsi="Montserrat"/>
          <w:color w:val="000000"/>
          <w:shd w:val="clear" w:color="auto" w:fill="FFFFFF"/>
        </w:rPr>
        <w:t>1. Нормативные правовые документы, регламентирующие проведение ГИА............... 7</w:t>
      </w:r>
      <w:r>
        <w:rPr>
          <w:rFonts w:ascii="Montserrat" w:hAnsi="Montserrat"/>
          <w:color w:val="000000"/>
        </w:rPr>
        <w:br/>
      </w:r>
      <w:r>
        <w:rPr>
          <w:rStyle w:val="a3"/>
          <w:rFonts w:ascii="Montserrat" w:hAnsi="Montserrat"/>
          <w:color w:val="000000"/>
          <w:shd w:val="clear" w:color="auto" w:fill="FFFFFF"/>
        </w:rPr>
        <w:t>2. Организация проведения ГИА.............................................................................................. 9</w:t>
      </w:r>
      <w:r>
        <w:rPr>
          <w:rFonts w:ascii="Montserrat" w:hAnsi="Montserrat"/>
          <w:color w:val="000000"/>
          <w:shd w:val="clear" w:color="auto" w:fill="FFFFFF"/>
        </w:rPr>
        <w:t> 2.1. Основные полномочия ОИВ по организации ГИА ............................................................. 9 2.2. Формирование КИМ ОГЭ и текстов, тем, заданий, билетов для проведения ГВЭ ....... 11 2.3. Организация хранения КИМ и текстов, тем, заданий, билетов для проведения ГВЭ.. 12 2.4. Организация тиражирования и доставки КИМ.................................................................. 12 2.5. Формирование РИС и информационный обмен с ФИС ................................................... 13</w:t>
      </w:r>
      <w:r>
        <w:rPr>
          <w:rFonts w:ascii="Montserrat" w:hAnsi="Montserrat"/>
          <w:color w:val="000000"/>
        </w:rPr>
        <w:br/>
      </w:r>
      <w:r>
        <w:rPr>
          <w:rStyle w:val="a3"/>
          <w:rFonts w:ascii="Montserrat" w:hAnsi="Montserrat"/>
          <w:color w:val="000000"/>
          <w:shd w:val="clear" w:color="auto" w:fill="FFFFFF"/>
        </w:rPr>
        <w:t>3. Информация об участии в ГИА .......................................................................................... 14</w:t>
      </w:r>
      <w:r>
        <w:rPr>
          <w:rFonts w:ascii="Montserrat" w:hAnsi="Montserrat"/>
          <w:color w:val="000000"/>
          <w:shd w:val="clear" w:color="auto" w:fill="FFFFFF"/>
        </w:rPr>
        <w:t> 3.1. Общие сведения .................................................................................................................... 14 3.2. Подача заявления на участие в ГИА ................................................................................... 14 3.3. Сроки и продолжительность проведения ГИА.................................................................. 16 3.4. Повторное прохождение ГИА в текущем учебном году .................................................. 17</w:t>
      </w:r>
      <w:r>
        <w:rPr>
          <w:rFonts w:ascii="Montserrat" w:hAnsi="Montserrat"/>
          <w:color w:val="000000"/>
        </w:rPr>
        <w:br/>
      </w:r>
      <w:r>
        <w:rPr>
          <w:rStyle w:val="a3"/>
          <w:rFonts w:ascii="Montserrat" w:hAnsi="Montserrat"/>
          <w:color w:val="000000"/>
          <w:shd w:val="clear" w:color="auto" w:fill="FFFFFF"/>
        </w:rPr>
        <w:t>4. Требования к ППЭ................................................................................................................. 18</w:t>
      </w:r>
      <w:r>
        <w:rPr>
          <w:rFonts w:ascii="Montserrat" w:hAnsi="Montserrat"/>
          <w:color w:val="000000"/>
          <w:shd w:val="clear" w:color="auto" w:fill="FFFFFF"/>
        </w:rPr>
        <w:t> 4.1. Общие требования к ППЭ .................................................................................................... 18 4.2. Лица, привлекаемые к проведению ГИА в ППЭ ............................................................... 19 4.3. Организация помещений и техническое оснащение ППЭ ............................................... 20</w:t>
      </w:r>
      <w:r>
        <w:rPr>
          <w:rFonts w:ascii="Montserrat" w:hAnsi="Montserrat"/>
          <w:color w:val="000000"/>
        </w:rPr>
        <w:br/>
      </w:r>
      <w:r>
        <w:rPr>
          <w:rStyle w:val="a3"/>
          <w:rFonts w:ascii="Montserrat" w:hAnsi="Montserrat"/>
          <w:color w:val="000000"/>
          <w:shd w:val="clear" w:color="auto" w:fill="FFFFFF"/>
        </w:rPr>
        <w:t>5. Проведение ГИА..................................................................................................................... 21</w:t>
      </w:r>
      <w:r>
        <w:rPr>
          <w:rFonts w:ascii="Montserrat" w:hAnsi="Montserrat"/>
          <w:color w:val="000000"/>
          <w:shd w:val="clear" w:color="auto" w:fill="FFFFFF"/>
        </w:rPr>
        <w:t xml:space="preserve"> 5.1. Общая часть........................................................................................................................... 21 5.2. </w:t>
      </w:r>
      <w:r>
        <w:rPr>
          <w:rFonts w:ascii="Montserrat" w:hAnsi="Montserrat"/>
          <w:color w:val="000000"/>
          <w:shd w:val="clear" w:color="auto" w:fill="FFFFFF"/>
        </w:rPr>
        <w:lastRenderedPageBreak/>
        <w:t>Проведение ГВЭ для участников ГВЭ с ОВЗ, участников – детей-инвалидов и инвалидов...................................................................................................................................... 25 5.4. Особенности организации и проведения ГВЭ по отдельным учебным предметам....... 29 5.4.1. Особенности организации ППЭ для проведения ГВЭ в устной форме ....................... 29 5.4.2. Особенности ГВЭ по русскому языку в письменной форме......................................... 29 5.4.3. Особенности ГВЭ по математике в письменной форме ................................................ 32 5.4.4. Особенности организации и проведения ОГЭ по русскому языку............................... 33 5.4.5. Особенности организации и проведения ОГЭ по иностранным языкам ..................... 33 5.4.6. Особенности организации и проведения ОГЭ по химии............................................... 35 5.4.7. Особенности организации и проведения ОГЭ по физике.............................................. 36 5.4.8. Особенности организации и проведения ОГЭ по информатике и информационнокоммуникационным технологиям (ИКТ) .................................................................................. 36 5.4.9. Особенности организации и проведения ОГЭ по литературе....................................... 37 5.5. Завершение ГИА ................................................................................................................... 37</w:t>
      </w:r>
      <w:r>
        <w:rPr>
          <w:rFonts w:ascii="Montserrat" w:hAnsi="Montserrat"/>
          <w:color w:val="000000"/>
        </w:rPr>
        <w:br/>
      </w:r>
      <w:r>
        <w:rPr>
          <w:rStyle w:val="a3"/>
          <w:rFonts w:ascii="Montserrat" w:hAnsi="Montserrat"/>
          <w:color w:val="000000"/>
          <w:shd w:val="clear" w:color="auto" w:fill="FFFFFF"/>
        </w:rPr>
        <w:t>6. Обработка ЭМ и проверка экзаменационных работ ...................................................... 38</w:t>
      </w:r>
      <w:r>
        <w:rPr>
          <w:rFonts w:ascii="Montserrat" w:hAnsi="Montserrat"/>
          <w:color w:val="000000"/>
        </w:rPr>
        <w:br/>
      </w:r>
      <w:r>
        <w:rPr>
          <w:rStyle w:val="a3"/>
          <w:rFonts w:ascii="Montserrat" w:hAnsi="Montserrat"/>
          <w:color w:val="000000"/>
          <w:shd w:val="clear" w:color="auto" w:fill="FFFFFF"/>
        </w:rPr>
        <w:t>7. Листы (бланки) ответов участников ГИА ........................................................................ 40</w:t>
      </w:r>
      <w:r>
        <w:rPr>
          <w:rFonts w:ascii="Montserrat" w:hAnsi="Montserrat"/>
          <w:color w:val="000000"/>
          <w:shd w:val="clear" w:color="auto" w:fill="FFFFFF"/>
        </w:rPr>
        <w:t> 7.1. Общая часть........................................................................................................................... 40 7.2. Заполнение листа (бланка) ответов на задания с кратким ответом ................................. 42 7.3. Замена ошибочных ответов.................................................................................................. 44 7.4. Заполнение листов (бланков) ответов на задания с развернутым ответом и дополнительного листа (бланка) ответов, а также листа (бланка) устного экзамена ........... 45</w:t>
      </w:r>
      <w:r>
        <w:rPr>
          <w:rFonts w:ascii="Montserrat" w:hAnsi="Montserrat"/>
          <w:color w:val="000000"/>
        </w:rPr>
        <w:br/>
      </w:r>
      <w:r>
        <w:rPr>
          <w:rStyle w:val="a3"/>
          <w:rFonts w:ascii="Montserrat" w:hAnsi="Montserrat"/>
          <w:color w:val="000000"/>
          <w:shd w:val="clear" w:color="auto" w:fill="FFFFFF"/>
        </w:rPr>
        <w:t>8. Инструктивные материалы ................................................................................................. 45</w:t>
      </w:r>
      <w:r>
        <w:rPr>
          <w:rFonts w:ascii="Montserrat" w:hAnsi="Montserrat"/>
          <w:color w:val="000000"/>
          <w:shd w:val="clear" w:color="auto" w:fill="FFFFFF"/>
        </w:rPr>
        <w:t> 8.1. Инструкция для руководителя ППЭ ................................................................................... 45 8.2. Инструкция для члена ГЭК.................................................................................................. 51</w:t>
      </w:r>
      <w:r>
        <w:rPr>
          <w:rFonts w:ascii="Montserrat" w:hAnsi="Montserrat"/>
          <w:color w:val="000000"/>
        </w:rPr>
        <w:br/>
      </w:r>
      <w:r>
        <w:rPr>
          <w:rFonts w:ascii="Montserrat" w:hAnsi="Montserrat"/>
          <w:color w:val="000000"/>
          <w:shd w:val="clear" w:color="auto" w:fill="FFFFFF"/>
        </w:rPr>
        <w:t>3 8.3. Инструкция для организаторов в аудитории...................................................................... 55 8.4. Инструкция для организатора вне аудитории.................................................................... 63 8.5. Инструкция для технического специалиста....................................................................... 66 8.6. Инструкция для медицинского работника ......................................................................... 67 8.7.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 68 8.8. Инструкция для участника ГИА, зачитываемая организатором в аудитории перед началом экзамена ......................................................................................................................... 70</w:t>
      </w:r>
      <w:r>
        <w:rPr>
          <w:rFonts w:ascii="Montserrat" w:hAnsi="Montserrat"/>
          <w:color w:val="000000"/>
        </w:rPr>
        <w:br/>
      </w:r>
      <w:r>
        <w:rPr>
          <w:rStyle w:val="a3"/>
          <w:rFonts w:ascii="Montserrat" w:hAnsi="Montserrat"/>
          <w:color w:val="000000"/>
          <w:shd w:val="clear" w:color="auto" w:fill="FFFFFF"/>
        </w:rPr>
        <w:t>Приложение 1. Примерный перечень часто используемых при проведении ГИА</w:t>
      </w:r>
      <w:r>
        <w:rPr>
          <w:rFonts w:ascii="Montserrat" w:hAnsi="Montserrat"/>
          <w:color w:val="000000"/>
        </w:rPr>
        <w:br/>
      </w:r>
      <w:r>
        <w:rPr>
          <w:rStyle w:val="a3"/>
          <w:rFonts w:ascii="Montserrat" w:hAnsi="Montserrat"/>
          <w:color w:val="000000"/>
          <w:shd w:val="clear" w:color="auto" w:fill="FFFFFF"/>
        </w:rPr>
        <w:t>документов, удостоверяющих личность ............................................................................... 76</w:t>
      </w:r>
      <w:r>
        <w:rPr>
          <w:rFonts w:ascii="Montserrat" w:hAnsi="Montserrat"/>
          <w:color w:val="000000"/>
        </w:rPr>
        <w:br/>
      </w:r>
      <w:r>
        <w:rPr>
          <w:rStyle w:val="a3"/>
          <w:rFonts w:ascii="Montserrat" w:hAnsi="Montserrat"/>
          <w:color w:val="000000"/>
          <w:shd w:val="clear" w:color="auto" w:fill="FFFFFF"/>
        </w:rPr>
        <w:t>Приложение 2. Журнал учета участников ГИА, обратившихся к медицинскому</w:t>
      </w:r>
      <w:r>
        <w:rPr>
          <w:rFonts w:ascii="Montserrat" w:hAnsi="Montserrat"/>
          <w:color w:val="000000"/>
        </w:rPr>
        <w:br/>
      </w:r>
      <w:r>
        <w:rPr>
          <w:rStyle w:val="a3"/>
          <w:rFonts w:ascii="Montserrat" w:hAnsi="Montserrat"/>
          <w:color w:val="000000"/>
          <w:shd w:val="clear" w:color="auto" w:fill="FFFFFF"/>
        </w:rPr>
        <w:t>работнику..................................................................................................................................... 78</w:t>
      </w:r>
      <w:r>
        <w:rPr>
          <w:rFonts w:ascii="Montserrat" w:hAnsi="Montserrat"/>
          <w:color w:val="000000"/>
        </w:rPr>
        <w:br/>
      </w:r>
      <w:r>
        <w:rPr>
          <w:rStyle w:val="a3"/>
          <w:rFonts w:ascii="Montserrat" w:hAnsi="Montserrat"/>
          <w:color w:val="000000"/>
          <w:shd w:val="clear" w:color="auto" w:fill="FFFFFF"/>
        </w:rPr>
        <w:t>Приложение 3. Образец заявления на участие в ОГЭ/ГВЭ............................................... 80</w:t>
      </w:r>
      <w:r>
        <w:rPr>
          <w:rFonts w:ascii="Montserrat" w:hAnsi="Montserrat"/>
          <w:color w:val="000000"/>
        </w:rPr>
        <w:br/>
      </w:r>
      <w:r>
        <w:rPr>
          <w:rStyle w:val="a3"/>
          <w:rFonts w:ascii="Montserrat" w:hAnsi="Montserrat"/>
          <w:color w:val="000000"/>
          <w:shd w:val="clear" w:color="auto" w:fill="FFFFFF"/>
        </w:rPr>
        <w:t>Приложение 4. Памятка о правилах проведения ГИА в 2023 году ................................. 82</w:t>
      </w:r>
      <w:r>
        <w:rPr>
          <w:rFonts w:ascii="Montserrat" w:hAnsi="Montserrat"/>
          <w:color w:val="000000"/>
        </w:rPr>
        <w:br/>
      </w:r>
      <w:r>
        <w:rPr>
          <w:rFonts w:ascii="Montserrat" w:hAnsi="Montserrat"/>
          <w:color w:val="000000"/>
          <w:shd w:val="clear" w:color="auto" w:fill="FFFFFF"/>
        </w:rPr>
        <w:t>4</w:t>
      </w:r>
      <w:r>
        <w:rPr>
          <w:rFonts w:ascii="Montserrat" w:hAnsi="Montserrat"/>
          <w:color w:val="000000"/>
        </w:rPr>
        <w:br/>
      </w:r>
      <w:r>
        <w:rPr>
          <w:rStyle w:val="a3"/>
          <w:rFonts w:ascii="Montserrat" w:hAnsi="Montserrat"/>
          <w:color w:val="000000"/>
          <w:shd w:val="clear" w:color="auto" w:fill="FFFFFF"/>
        </w:rPr>
        <w:t>Перечень условных обозначений и сокращений</w:t>
      </w:r>
      <w:r>
        <w:rPr>
          <w:rFonts w:ascii="Montserrat" w:hAnsi="Montserrat"/>
          <w:color w:val="000000"/>
          <w:shd w:val="clear" w:color="auto" w:fill="FFFFFF"/>
        </w:rPr>
        <w:t xml:space="preserve"> Аудитории Помещения, </w:t>
      </w:r>
      <w:r>
        <w:rPr>
          <w:rFonts w:ascii="Montserrat" w:hAnsi="Montserrat"/>
          <w:color w:val="000000"/>
          <w:shd w:val="clear" w:color="auto" w:fill="FFFFFF"/>
        </w:rPr>
        <w:lastRenderedPageBreak/>
        <w:t>предоставляемые для проведения экзаменов, обеспечивающие проведение экзаменов в условиях, соответствующих требованиям санитарно-эпидемиологических правил и нормативов ГВЭ Государственный выпускной экзамен ГИА Государственная итоговая аттестация по образовательным программам основного общего образования ГЭК Государственная экзаменационная комиссия субъекта Российской Федерации ИК Индивидуальный комплект участника КИМ Контрольный измерительный материал КК Конфликтная комиссия субъекта Российской Федерации Минпросвещения России Министерство просвещения Российской Федерации Образовательная организация 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 ОГЭ Основной государственный экзамен ОИВ Орган исполнительной власти субъекта Российской Федерации, осуществляющий государственное управление в сфере образования ОМСУ Орган местного самоуправления, осуществляющий управление в сфере образования ПК Предметные комиссии субъекта Российской Федерации ПМПК Психолого-медико-педагогическая комиссия ПО Программное обеспечение, используемое субъектами Российской Федерации для создания и ведения баз данных, обработки ЭМ и формирования результатов ГИА Порядок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189/1513 Порядок разработки, использования и хранения КИМ 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w:t>
      </w:r>
      <w:r>
        <w:rPr>
          <w:rFonts w:ascii="Montserrat" w:hAnsi="Montserrat"/>
          <w:color w:val="000000"/>
        </w:rPr>
        <w:br/>
      </w:r>
      <w:r>
        <w:rPr>
          <w:rFonts w:ascii="Montserrat" w:hAnsi="Montserrat"/>
          <w:color w:val="000000"/>
          <w:shd w:val="clear" w:color="auto" w:fill="FFFFFF"/>
        </w:rPr>
        <w:t>5 общего образования, утвержденный приказом Федеральной службы по надзору в сфере образования и науки от 11.08.2022 № 871 ППЭ Пункт проведения экзаменов Правила формирования и ведения ФИС/РИС 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w:t>
      </w:r>
    </w:p>
    <w:sectPr w:rsidR="00B81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F9"/>
    <w:rsid w:val="00105DF9"/>
    <w:rsid w:val="006678C3"/>
    <w:rsid w:val="0086396A"/>
    <w:rsid w:val="00B8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F9C18-7EA2-4B96-8F41-65D008D1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7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2771</Words>
  <Characters>15798</Characters>
  <Application>Microsoft Office Word</Application>
  <DocSecurity>0</DocSecurity>
  <Lines>131</Lines>
  <Paragraphs>37</Paragraphs>
  <ScaleCrop>false</ScaleCrop>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2023-09-06T06:06:00Z</dcterms:created>
  <dcterms:modified xsi:type="dcterms:W3CDTF">2023-09-06T06:06:00Z</dcterms:modified>
</cp:coreProperties>
</file>